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WYPRAWKA PRZEDSZKOLNA DO GRUPY 5 - LATK</w:t>
      </w:r>
      <w:r>
        <w:rPr>
          <w:b w:val="1"/>
          <w:bCs w:val="1"/>
          <w:sz w:val="20"/>
          <w:szCs w:val="20"/>
          <w:rtl w:val="0"/>
        </w:rPr>
        <w:t>Ó</w:t>
      </w:r>
      <w:r>
        <w:rPr>
          <w:b w:val="1"/>
          <w:bCs w:val="1"/>
          <w:sz w:val="20"/>
          <w:szCs w:val="20"/>
          <w:rtl w:val="0"/>
          <w:lang w:val="de-DE"/>
        </w:rPr>
        <w:t>W</w:t>
      </w:r>
      <w:r>
        <w:rPr>
          <w:b w:val="1"/>
          <w:bCs w:val="1"/>
          <w:sz w:val="20"/>
          <w:szCs w:val="20"/>
          <w:rtl w:val="0"/>
        </w:rPr>
        <w:t> </w:t>
      </w:r>
      <w:r>
        <w:rPr>
          <w:b w:val="1"/>
          <w:bCs w:val="1"/>
          <w:sz w:val="20"/>
          <w:szCs w:val="20"/>
          <w:shd w:val="clear" w:color="auto" w:fill="ffffff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</w:rPr>
        <w:t>na rok szkolny 2024/25</w:t>
      </w:r>
      <w:r>
        <w:rPr>
          <w:b w:val="1"/>
          <w:bCs w:val="1"/>
          <w:sz w:val="20"/>
          <w:szCs w:val="20"/>
          <w:rtl w:val="0"/>
        </w:rPr>
        <w:t> </w:t>
      </w:r>
    </w:p>
    <w:p>
      <w:pPr>
        <w:pStyle w:val="Treść"/>
        <w:jc w:val="center"/>
        <w:rPr>
          <w:b w:val="1"/>
          <w:bCs w:val="1"/>
          <w:sz w:val="20"/>
          <w:szCs w:val="20"/>
        </w:rPr>
      </w:pPr>
    </w:p>
    <w:p>
      <w:pPr>
        <w:pStyle w:val="Treść"/>
        <w:jc w:val="center"/>
        <w:rPr>
          <w:b w:val="1"/>
          <w:bCs w:val="1"/>
          <w:sz w:val="20"/>
          <w:szCs w:val="20"/>
          <w:shd w:val="clear" w:color="auto" w:fill="ffffff"/>
        </w:rPr>
      </w:pPr>
    </w:p>
    <w:p>
      <w:pPr>
        <w:pStyle w:val="Treść"/>
        <w:rPr>
          <w:sz w:val="24"/>
          <w:szCs w:val="24"/>
          <w:shd w:val="clear" w:color="auto" w:fill="ffffff"/>
        </w:rPr>
      </w:pPr>
      <w:r>
        <w:rPr>
          <w:sz w:val="24"/>
          <w:szCs w:val="24"/>
          <w:rtl w:val="0"/>
        </w:rPr>
        <w:t>1. kredki o</w:t>
      </w:r>
      <w:r>
        <w:rPr>
          <w:sz w:val="24"/>
          <w:szCs w:val="24"/>
          <w:rtl w:val="0"/>
        </w:rPr>
        <w:t>łó</w:t>
      </w:r>
      <w:r>
        <w:rPr>
          <w:sz w:val="24"/>
          <w:szCs w:val="24"/>
          <w:rtl w:val="0"/>
        </w:rPr>
        <w:t xml:space="preserve">wkowe grube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  <w:lang w:val="it-IT"/>
        </w:rPr>
        <w:t xml:space="preserve">Bambino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2 opakowania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shd w:val="clear" w:color="auto" w:fill="ffffff"/>
        </w:rPr>
        <w:br w:type="textWrapping"/>
      </w:r>
      <w:r>
        <w:rPr>
          <w:sz w:val="24"/>
          <w:szCs w:val="24"/>
          <w:rtl w:val="0"/>
        </w:rPr>
        <w:t>2. mazaki/flamastry zmywalne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shd w:val="clear" w:color="auto" w:fill="ffffff"/>
        </w:rPr>
        <w:br w:type="textWrapping"/>
      </w:r>
      <w:r>
        <w:rPr>
          <w:sz w:val="24"/>
          <w:szCs w:val="24"/>
          <w:rtl w:val="0"/>
        </w:rPr>
        <w:t>3. p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dzelki - gruby i cienki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shd w:val="clear" w:color="auto" w:fill="ffffff"/>
        </w:rPr>
        <w:br w:type="textWrapping"/>
      </w:r>
      <w:r>
        <w:rPr>
          <w:sz w:val="24"/>
          <w:szCs w:val="24"/>
          <w:rtl w:val="0"/>
        </w:rPr>
        <w:t>4. pi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rnik/saszetka</w:t>
      </w:r>
      <w:r>
        <w:rPr>
          <w:sz w:val="24"/>
          <w:szCs w:val="24"/>
          <w:rtl w:val="0"/>
        </w:rPr>
        <w:t>  </w:t>
      </w:r>
      <w:r>
        <w:rPr>
          <w:sz w:val="24"/>
          <w:szCs w:val="24"/>
          <w:shd w:val="clear" w:color="auto" w:fill="ffffff"/>
        </w:rPr>
        <w:br w:type="textWrapping"/>
      </w:r>
      <w:r>
        <w:rPr>
          <w:sz w:val="24"/>
          <w:szCs w:val="24"/>
          <w:rtl w:val="0"/>
        </w:rPr>
        <w:t>5. o</w:t>
      </w:r>
      <w:r>
        <w:rPr>
          <w:sz w:val="24"/>
          <w:szCs w:val="24"/>
          <w:rtl w:val="0"/>
        </w:rPr>
        <w:t>łó</w:t>
      </w:r>
      <w:r>
        <w:rPr>
          <w:sz w:val="24"/>
          <w:szCs w:val="24"/>
          <w:rtl w:val="0"/>
        </w:rPr>
        <w:t>wek - 2 szt.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shd w:val="clear" w:color="auto" w:fill="ffffff"/>
        </w:rPr>
        <w:br w:type="textWrapping"/>
      </w:r>
      <w:r>
        <w:rPr>
          <w:sz w:val="24"/>
          <w:szCs w:val="24"/>
          <w:rtl w:val="0"/>
        </w:rPr>
        <w:t xml:space="preserve">6. gumka do 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cierania, temper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wka, no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yczki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shd w:val="clear" w:color="auto" w:fill="ffffff"/>
        </w:rPr>
        <w:br w:type="textWrapping"/>
      </w:r>
      <w:r>
        <w:rPr>
          <w:sz w:val="24"/>
          <w:szCs w:val="24"/>
          <w:rtl w:val="0"/>
        </w:rPr>
        <w:t xml:space="preserve">7. klej w sztyfcie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 xml:space="preserve">4 szt. + klej magiczny w tubce (czerwonej)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1 szt.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shd w:val="clear" w:color="auto" w:fill="ffffff"/>
        </w:rPr>
        <w:br w:type="textWrapping"/>
      </w:r>
      <w:r>
        <w:rPr>
          <w:sz w:val="24"/>
          <w:szCs w:val="24"/>
          <w:rtl w:val="0"/>
        </w:rPr>
        <w:t>8. bibu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 - 2 szt.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shd w:val="clear" w:color="auto" w:fill="ffffff"/>
        </w:rPr>
        <w:br w:type="textWrapping"/>
      </w:r>
      <w:r>
        <w:rPr>
          <w:sz w:val="24"/>
          <w:szCs w:val="24"/>
          <w:rtl w:val="0"/>
        </w:rPr>
        <w:t>9. teczka z gumk</w:t>
      </w:r>
      <w:r>
        <w:rPr>
          <w:sz w:val="24"/>
          <w:szCs w:val="24"/>
          <w:rtl w:val="0"/>
        </w:rPr>
        <w:t>ą </w:t>
      </w:r>
      <w:r>
        <w:rPr>
          <w:sz w:val="24"/>
          <w:szCs w:val="24"/>
          <w:shd w:val="clear" w:color="auto" w:fill="ffffff"/>
        </w:rPr>
        <w:br w:type="textWrapping"/>
      </w:r>
      <w:r>
        <w:rPr>
          <w:sz w:val="24"/>
          <w:szCs w:val="24"/>
          <w:rtl w:val="0"/>
        </w:rPr>
        <w:t>10. kolorowanka - 2 szt.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shd w:val="clear" w:color="auto" w:fill="ffffff"/>
        </w:rPr>
        <w:br w:type="textWrapping"/>
      </w:r>
      <w:r>
        <w:rPr>
          <w:sz w:val="24"/>
          <w:szCs w:val="24"/>
          <w:rtl w:val="0"/>
        </w:rPr>
        <w:t>11. arkusz brystolu (jasny kolor) - 1 szt.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shd w:val="clear" w:color="auto" w:fill="ffffff"/>
        </w:rPr>
        <w:br w:type="textWrapping"/>
      </w:r>
      <w:r>
        <w:rPr>
          <w:sz w:val="24"/>
          <w:szCs w:val="24"/>
          <w:rtl w:val="0"/>
        </w:rPr>
        <w:t xml:space="preserve">12. arkusz szarego papieru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2 szt.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shd w:val="clear" w:color="auto" w:fill="ffffff"/>
        </w:rPr>
        <w:br w:type="textWrapping"/>
      </w:r>
      <w:r>
        <w:rPr>
          <w:sz w:val="24"/>
          <w:szCs w:val="24"/>
          <w:rtl w:val="0"/>
        </w:rPr>
        <w:t>13. blok rysunkowy bia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 xml:space="preserve">y A4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4 szt.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shd w:val="clear" w:color="auto" w:fill="ffffff"/>
        </w:rPr>
        <w:br w:type="textWrapping"/>
      </w:r>
      <w:r>
        <w:rPr>
          <w:sz w:val="24"/>
          <w:szCs w:val="24"/>
          <w:rtl w:val="0"/>
        </w:rPr>
        <w:t>14. blok techniczny bia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 xml:space="preserve">y A4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2 szt.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shd w:val="clear" w:color="auto" w:fill="ffffff"/>
        </w:rPr>
        <w:br w:type="textWrapping"/>
      </w:r>
      <w:r>
        <w:rPr>
          <w:sz w:val="24"/>
          <w:szCs w:val="24"/>
          <w:rtl w:val="0"/>
        </w:rPr>
        <w:t>15. blok techniczny bia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 xml:space="preserve">y A3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1 szt.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shd w:val="clear" w:color="auto" w:fill="ffffff"/>
        </w:rPr>
        <w:br w:type="textWrapping"/>
      </w:r>
      <w:r>
        <w:rPr>
          <w:sz w:val="24"/>
          <w:szCs w:val="24"/>
          <w:rtl w:val="0"/>
        </w:rPr>
        <w:t>16. papier kolorowy (wycinanki) - 1 szt.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shd w:val="clear" w:color="auto" w:fill="ffffff"/>
        </w:rPr>
        <w:br w:type="textWrapping"/>
      </w:r>
      <w:r>
        <w:rPr>
          <w:sz w:val="24"/>
          <w:szCs w:val="24"/>
          <w:rtl w:val="0"/>
        </w:rPr>
        <w:t>17. worek (do szatni) z zapasow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koszulk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, spodniami, bielizn</w:t>
      </w:r>
      <w:r>
        <w:rPr>
          <w:sz w:val="24"/>
          <w:szCs w:val="24"/>
          <w:rtl w:val="0"/>
        </w:rPr>
        <w:t>ą  </w:t>
      </w:r>
      <w:r>
        <w:rPr>
          <w:sz w:val="24"/>
          <w:szCs w:val="24"/>
          <w:shd w:val="clear" w:color="auto" w:fill="ffffff"/>
        </w:rPr>
        <w:br w:type="textWrapping"/>
      </w:r>
      <w:r>
        <w:rPr>
          <w:sz w:val="24"/>
          <w:szCs w:val="24"/>
          <w:rtl w:val="0"/>
        </w:rPr>
        <w:t>18. buty na zmian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(wygodne do samodzielnego zak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adania)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shd w:val="clear" w:color="auto" w:fill="ffffff"/>
        </w:rPr>
        <w:br w:type="textWrapping"/>
      </w:r>
      <w:r>
        <w:rPr>
          <w:sz w:val="24"/>
          <w:szCs w:val="24"/>
          <w:rtl w:val="0"/>
        </w:rPr>
        <w:t xml:space="preserve">19. chusteczki higieniczne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  <w:lang w:val="pt-PT"/>
        </w:rPr>
        <w:t>2 pude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ka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shd w:val="clear" w:color="auto" w:fill="ffffff"/>
        </w:rPr>
        <w:br w:type="textWrapping"/>
      </w:r>
      <w:r>
        <w:rPr>
          <w:sz w:val="24"/>
          <w:szCs w:val="24"/>
          <w:rtl w:val="0"/>
        </w:rPr>
        <w:t>20. chusteczki nawil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ane - 2 opakowania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shd w:val="clear" w:color="auto" w:fill="ffffff"/>
        </w:rPr>
        <w:br w:type="textWrapping"/>
      </w:r>
      <w:r>
        <w:rPr>
          <w:sz w:val="24"/>
          <w:szCs w:val="24"/>
          <w:rtl w:val="0"/>
        </w:rPr>
        <w:t>21. r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 xml:space="preserve">cznik papierowy maxi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1 rolka</w:t>
      </w:r>
      <w:r>
        <w:rPr>
          <w:sz w:val="24"/>
          <w:szCs w:val="24"/>
          <w:rtl w:val="0"/>
        </w:rPr>
        <w:t> </w:t>
      </w:r>
    </w:p>
    <w:p>
      <w:pPr>
        <w:pStyle w:val="Treść"/>
      </w:pPr>
      <w:r>
        <w:rPr>
          <w:sz w:val="24"/>
          <w:szCs w:val="24"/>
          <w:rtl w:val="0"/>
        </w:rPr>
        <w:t>*dodatkowe przybory plastyczne tj. farby, plastelina, kolorowe kartki zostan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zakupione przez nauczyciela ze sk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adki (50 z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)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shd w:val="clear" w:color="auto" w:fill="ffffff"/>
        </w:rPr>
        <w:br w:type="textWrapping"/>
      </w:r>
      <w:r>
        <w:rPr>
          <w:sz w:val="24"/>
          <w:szCs w:val="24"/>
          <w:rtl w:val="0"/>
        </w:rPr>
        <w:t>*wszystkie rzeczy dziecka powinny by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podpisane (opr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cz bibu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  <w:lang w:val="en-US"/>
        </w:rPr>
        <w:t>y,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blok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w,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arkuszy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papieru, art. higienicznych)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shd w:val="clear" w:color="auto" w:fill="ffffff"/>
        </w:rPr>
        <w:br w:type="textWrapping"/>
      </w:r>
      <w:r>
        <w:rPr>
          <w:sz w:val="24"/>
          <w:szCs w:val="24"/>
          <w:rtl w:val="0"/>
        </w:rPr>
        <w:t>*zosta</w:t>
      </w:r>
      <w:r>
        <w:rPr>
          <w:sz w:val="24"/>
          <w:szCs w:val="24"/>
          <w:rtl w:val="0"/>
        </w:rPr>
        <w:t xml:space="preserve">ł </w:t>
      </w:r>
      <w:r>
        <w:rPr>
          <w:sz w:val="24"/>
          <w:szCs w:val="24"/>
          <w:rtl w:val="0"/>
        </w:rPr>
        <w:t>zam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wiony pakiet podr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cznik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 dla ka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dego dziecka, wyd. Mac (cena pakietu 165 z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